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D6" w:rsidRPr="00D92F37" w:rsidRDefault="007F6FD6" w:rsidP="008347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D92F37">
        <w:rPr>
          <w:rFonts w:ascii="Times New Roman" w:hAnsi="Times New Roman" w:cs="Times New Roman"/>
          <w:b/>
          <w:sz w:val="26"/>
          <w:szCs w:val="26"/>
        </w:rPr>
        <w:t xml:space="preserve">Информация о работе с обращениями граждан </w:t>
      </w:r>
    </w:p>
    <w:p w:rsidR="00D92F37" w:rsidRDefault="007F6FD6" w:rsidP="008347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2F37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5B09DB" w:rsidRPr="00D92F37">
        <w:rPr>
          <w:rFonts w:ascii="Times New Roman" w:hAnsi="Times New Roman" w:cs="Times New Roman"/>
          <w:b/>
          <w:sz w:val="26"/>
          <w:szCs w:val="26"/>
        </w:rPr>
        <w:t xml:space="preserve">Администрации муниципального образования </w:t>
      </w:r>
    </w:p>
    <w:p w:rsidR="008347D8" w:rsidRPr="00D92F37" w:rsidRDefault="005B09DB" w:rsidP="00D92F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2F37">
        <w:rPr>
          <w:rFonts w:ascii="Times New Roman" w:hAnsi="Times New Roman" w:cs="Times New Roman"/>
          <w:b/>
          <w:sz w:val="26"/>
          <w:szCs w:val="26"/>
        </w:rPr>
        <w:t>«Город Архангельск»</w:t>
      </w:r>
      <w:r w:rsidR="00561A78">
        <w:rPr>
          <w:rFonts w:ascii="Times New Roman" w:hAnsi="Times New Roman" w:cs="Times New Roman"/>
          <w:b/>
          <w:sz w:val="26"/>
          <w:szCs w:val="26"/>
        </w:rPr>
        <w:t xml:space="preserve"> за 2017</w:t>
      </w:r>
      <w:r w:rsidR="007F6FD6" w:rsidRPr="00D92F37">
        <w:rPr>
          <w:rFonts w:ascii="Times New Roman" w:hAnsi="Times New Roman" w:cs="Times New Roman"/>
          <w:b/>
          <w:sz w:val="26"/>
          <w:szCs w:val="26"/>
        </w:rPr>
        <w:t>г.</w:t>
      </w:r>
    </w:p>
    <w:p w:rsidR="00D92F37" w:rsidRDefault="00D92F37" w:rsidP="00D92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43C95" w:rsidRDefault="00BF3B5D" w:rsidP="00143C9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eastAsia="ru-RU"/>
        </w:rPr>
      </w:pPr>
      <w:r w:rsidRPr="00D92F37">
        <w:rPr>
          <w:rFonts w:ascii="Times New Roman" w:hAnsi="Times New Roman" w:cs="Times New Roman"/>
          <w:sz w:val="26"/>
          <w:szCs w:val="26"/>
          <w:lang w:eastAsia="ru-RU"/>
        </w:rPr>
        <w:t>Право граждан на обращение в органы власти закреплено Конституцией Российской Федерации, Федеральным законом от 02 мая 2006 года № 59-ФЗ «О порядке рассмотрения обращений граждан Российской Федерации». Дополнительные гарантии права граждан на обращение в Архангельской области  установлены областным законом от 15 марта 2012 года</w:t>
      </w:r>
      <w:r w:rsidR="00D92F37" w:rsidRPr="00D92F37">
        <w:rPr>
          <w:rFonts w:ascii="Times New Roman" w:hAnsi="Times New Roman" w:cs="Times New Roman"/>
          <w:sz w:val="26"/>
          <w:szCs w:val="26"/>
          <w:lang w:eastAsia="ru-RU"/>
        </w:rPr>
        <w:t xml:space="preserve"> №</w:t>
      </w:r>
      <w:r w:rsidRPr="00D92F37">
        <w:rPr>
          <w:rFonts w:ascii="Times New Roman" w:hAnsi="Times New Roman" w:cs="Times New Roman"/>
          <w:sz w:val="26"/>
          <w:szCs w:val="26"/>
          <w:lang w:eastAsia="ru-RU"/>
        </w:rPr>
        <w:t xml:space="preserve"> 436-29-ОЗ. </w:t>
      </w:r>
    </w:p>
    <w:p w:rsidR="00143C95" w:rsidRPr="00D92F37" w:rsidRDefault="00143C95" w:rsidP="00143C9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2017</w:t>
      </w:r>
      <w:r w:rsidRPr="00D92F37">
        <w:rPr>
          <w:rFonts w:ascii="Times New Roman" w:hAnsi="Times New Roman" w:cs="Times New Roman"/>
          <w:color w:val="000000"/>
          <w:sz w:val="26"/>
          <w:szCs w:val="26"/>
        </w:rPr>
        <w:t xml:space="preserve"> году в Администрацию МО «Город Архангельск»  поступило </w:t>
      </w:r>
      <w:r>
        <w:rPr>
          <w:rFonts w:ascii="Times New Roman" w:hAnsi="Times New Roman" w:cs="Times New Roman"/>
          <w:color w:val="000000"/>
          <w:sz w:val="26"/>
          <w:szCs w:val="26"/>
        </w:rPr>
        <w:t>14365 обращений</w:t>
      </w:r>
      <w:r w:rsidRPr="00D92F37">
        <w:rPr>
          <w:rFonts w:ascii="Times New Roman" w:hAnsi="Times New Roman" w:cs="Times New Roman"/>
          <w:color w:val="000000"/>
          <w:sz w:val="26"/>
          <w:szCs w:val="26"/>
        </w:rPr>
        <w:t xml:space="preserve">, в том числе </w:t>
      </w:r>
      <w:r>
        <w:rPr>
          <w:rFonts w:ascii="Times New Roman" w:hAnsi="Times New Roman" w:cs="Times New Roman"/>
          <w:color w:val="000000"/>
          <w:sz w:val="26"/>
          <w:szCs w:val="26"/>
        </w:rPr>
        <w:t>10584</w:t>
      </w:r>
      <w:r w:rsidRPr="00D92F37">
        <w:rPr>
          <w:rFonts w:ascii="Times New Roman" w:hAnsi="Times New Roman" w:cs="Times New Roman"/>
          <w:color w:val="000000"/>
          <w:sz w:val="26"/>
          <w:szCs w:val="26"/>
        </w:rPr>
        <w:t xml:space="preserve"> через отдел по работе с обращениями граждан.</w:t>
      </w:r>
    </w:p>
    <w:p w:rsidR="003E77A9" w:rsidRDefault="003E77A9" w:rsidP="0014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4EB6" w:rsidRPr="00D92F37" w:rsidRDefault="00716442" w:rsidP="00143C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4E4A">
        <w:rPr>
          <w:noProof/>
          <w:color w:val="000000"/>
          <w:sz w:val="26"/>
          <w:szCs w:val="26"/>
          <w:lang w:eastAsia="ru-RU"/>
        </w:rPr>
        <w:drawing>
          <wp:inline distT="0" distB="0" distL="0" distR="0" wp14:anchorId="4F592D46" wp14:editId="2B2AC374">
            <wp:extent cx="4010025" cy="302895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C590F" w:rsidRDefault="002C590F" w:rsidP="00716442">
      <w:pPr>
        <w:spacing w:after="0" w:line="240" w:lineRule="auto"/>
        <w:ind w:firstLine="709"/>
        <w:jc w:val="center"/>
        <w:rPr>
          <w:color w:val="000000"/>
          <w:sz w:val="26"/>
          <w:szCs w:val="26"/>
        </w:rPr>
      </w:pPr>
    </w:p>
    <w:p w:rsidR="00A14EB6" w:rsidRPr="00D92F37" w:rsidRDefault="00A14EB6" w:rsidP="00A14E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2F37">
        <w:rPr>
          <w:rFonts w:ascii="Times New Roman" w:hAnsi="Times New Roman" w:cs="Times New Roman"/>
          <w:color w:val="000000"/>
          <w:sz w:val="26"/>
          <w:szCs w:val="26"/>
        </w:rPr>
        <w:t>Увеличение количества обращений свидетельствует о доступности и открытости власти, следствием чего является обращение граждан с одной проблемой одновременно в несколько учреждений. Кроме того, не уменьшается число обращений, поступаю</w:t>
      </w:r>
      <w:r w:rsidR="00512280" w:rsidRPr="00D92F37">
        <w:rPr>
          <w:rFonts w:ascii="Times New Roman" w:hAnsi="Times New Roman" w:cs="Times New Roman"/>
          <w:color w:val="000000"/>
          <w:sz w:val="26"/>
          <w:szCs w:val="26"/>
        </w:rPr>
        <w:t>щих по электронной почт</w:t>
      </w:r>
      <w:r w:rsidR="00716442">
        <w:rPr>
          <w:rFonts w:ascii="Times New Roman" w:hAnsi="Times New Roman" w:cs="Times New Roman"/>
          <w:color w:val="000000"/>
          <w:sz w:val="26"/>
          <w:szCs w:val="26"/>
        </w:rPr>
        <w:t>е. В 2017</w:t>
      </w:r>
      <w:r w:rsidRPr="00D92F37">
        <w:rPr>
          <w:rFonts w:ascii="Times New Roman" w:hAnsi="Times New Roman" w:cs="Times New Roman"/>
          <w:color w:val="000000"/>
          <w:sz w:val="26"/>
          <w:szCs w:val="26"/>
        </w:rPr>
        <w:t xml:space="preserve"> году количество таких обращений составило </w:t>
      </w:r>
      <w:r w:rsidR="000008E7" w:rsidRPr="00D92F37">
        <w:rPr>
          <w:rFonts w:ascii="Times New Roman" w:hAnsi="Times New Roman" w:cs="Times New Roman"/>
          <w:color w:val="000000"/>
          <w:sz w:val="26"/>
          <w:szCs w:val="26"/>
        </w:rPr>
        <w:t>около 10</w:t>
      </w:r>
      <w:r w:rsidRPr="00D92F37">
        <w:rPr>
          <w:rFonts w:ascii="Times New Roman" w:hAnsi="Times New Roman" w:cs="Times New Roman"/>
          <w:color w:val="000000"/>
          <w:sz w:val="26"/>
          <w:szCs w:val="26"/>
        </w:rPr>
        <w:t xml:space="preserve"> % от общего числа, поступивших в </w:t>
      </w:r>
      <w:r w:rsidR="00512280" w:rsidRPr="00D92F37">
        <w:rPr>
          <w:rFonts w:ascii="Times New Roman" w:hAnsi="Times New Roman" w:cs="Times New Roman"/>
          <w:color w:val="000000"/>
          <w:sz w:val="26"/>
          <w:szCs w:val="26"/>
        </w:rPr>
        <w:t>Администрацию</w:t>
      </w:r>
      <w:r w:rsidRPr="00D92F37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A14EB6" w:rsidRPr="00D92F37" w:rsidRDefault="00A14EB6" w:rsidP="00A14E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2F37">
        <w:rPr>
          <w:rFonts w:ascii="Times New Roman" w:hAnsi="Times New Roman" w:cs="Times New Roman"/>
          <w:color w:val="000000"/>
          <w:sz w:val="26"/>
          <w:szCs w:val="26"/>
        </w:rPr>
        <w:t xml:space="preserve">По-прежнему, граждане предпочитают обращаться непосредственно к руководству города для решения своих проблем, как во время личных приёмов, так и посредством письменных и </w:t>
      </w:r>
      <w:r w:rsidR="00B8259E" w:rsidRPr="00D92F37">
        <w:rPr>
          <w:rFonts w:ascii="Times New Roman" w:hAnsi="Times New Roman" w:cs="Times New Roman"/>
          <w:color w:val="000000"/>
          <w:sz w:val="26"/>
          <w:szCs w:val="26"/>
        </w:rPr>
        <w:t>устных обращений, в том числе и</w:t>
      </w:r>
      <w:r w:rsidRPr="00D92F37">
        <w:rPr>
          <w:rFonts w:ascii="Times New Roman" w:hAnsi="Times New Roman" w:cs="Times New Roman"/>
          <w:color w:val="000000"/>
          <w:sz w:val="26"/>
          <w:szCs w:val="26"/>
        </w:rPr>
        <w:t xml:space="preserve"> через организации. </w:t>
      </w:r>
    </w:p>
    <w:p w:rsidR="00A14EB6" w:rsidRPr="00561A78" w:rsidRDefault="00716442" w:rsidP="00785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MON_1451476541"/>
      <w:bookmarkEnd w:id="1"/>
      <w:r w:rsidRPr="00561A78">
        <w:rPr>
          <w:rFonts w:ascii="Times New Roman" w:hAnsi="Times New Roman" w:cs="Times New Roman"/>
          <w:sz w:val="26"/>
          <w:szCs w:val="26"/>
        </w:rPr>
        <w:t>В 2017</w:t>
      </w:r>
      <w:r w:rsidR="00A14EB6" w:rsidRPr="00561A78">
        <w:rPr>
          <w:rFonts w:ascii="Times New Roman" w:hAnsi="Times New Roman" w:cs="Times New Roman"/>
          <w:sz w:val="26"/>
          <w:szCs w:val="26"/>
        </w:rPr>
        <w:t xml:space="preserve"> году из </w:t>
      </w:r>
      <w:r w:rsidR="00785C4E" w:rsidRPr="00561A78">
        <w:rPr>
          <w:rFonts w:ascii="Times New Roman" w:hAnsi="Times New Roman" w:cs="Times New Roman"/>
          <w:sz w:val="26"/>
          <w:szCs w:val="26"/>
        </w:rPr>
        <w:t xml:space="preserve">Администрации Президента РФ,  </w:t>
      </w:r>
      <w:r w:rsidR="00A14EB6" w:rsidRPr="00561A78">
        <w:rPr>
          <w:rFonts w:ascii="Times New Roman" w:hAnsi="Times New Roman" w:cs="Times New Roman"/>
          <w:sz w:val="26"/>
          <w:szCs w:val="26"/>
        </w:rPr>
        <w:t xml:space="preserve">Правительства Архангельской области, </w:t>
      </w:r>
      <w:r w:rsidR="00785C4E" w:rsidRPr="00561A78">
        <w:rPr>
          <w:rFonts w:ascii="Times New Roman" w:hAnsi="Times New Roman" w:cs="Times New Roman"/>
          <w:sz w:val="26"/>
          <w:szCs w:val="26"/>
        </w:rPr>
        <w:t>органов законодательной власти</w:t>
      </w:r>
      <w:r w:rsidR="00A14EB6" w:rsidRPr="00561A78">
        <w:rPr>
          <w:rFonts w:ascii="Times New Roman" w:hAnsi="Times New Roman" w:cs="Times New Roman"/>
          <w:sz w:val="26"/>
          <w:szCs w:val="26"/>
        </w:rPr>
        <w:t>, от уполномоченного по правам человека</w:t>
      </w:r>
      <w:r w:rsidR="00785C4E" w:rsidRPr="00561A78">
        <w:rPr>
          <w:rFonts w:ascii="Times New Roman" w:hAnsi="Times New Roman" w:cs="Times New Roman"/>
          <w:sz w:val="26"/>
          <w:szCs w:val="26"/>
        </w:rPr>
        <w:t xml:space="preserve"> в Архангел</w:t>
      </w:r>
      <w:r w:rsidR="00561A78" w:rsidRPr="00561A78">
        <w:rPr>
          <w:rFonts w:ascii="Times New Roman" w:hAnsi="Times New Roman" w:cs="Times New Roman"/>
          <w:sz w:val="26"/>
          <w:szCs w:val="26"/>
        </w:rPr>
        <w:t>ьской области,  из  общественных</w:t>
      </w:r>
      <w:r w:rsidR="00785C4E" w:rsidRPr="00561A78">
        <w:rPr>
          <w:rFonts w:ascii="Times New Roman" w:hAnsi="Times New Roman" w:cs="Times New Roman"/>
          <w:sz w:val="26"/>
          <w:szCs w:val="26"/>
        </w:rPr>
        <w:t xml:space="preserve"> приемных</w:t>
      </w:r>
      <w:r w:rsidR="00A14EB6" w:rsidRPr="00561A78">
        <w:rPr>
          <w:rFonts w:ascii="Times New Roman" w:hAnsi="Times New Roman" w:cs="Times New Roman"/>
          <w:sz w:val="26"/>
          <w:szCs w:val="26"/>
        </w:rPr>
        <w:t xml:space="preserve"> </w:t>
      </w:r>
      <w:r w:rsidR="00785C4E" w:rsidRPr="00561A78">
        <w:rPr>
          <w:rFonts w:ascii="Times New Roman" w:hAnsi="Times New Roman" w:cs="Times New Roman"/>
          <w:sz w:val="26"/>
          <w:szCs w:val="26"/>
        </w:rPr>
        <w:t>партий</w:t>
      </w:r>
      <w:r w:rsidR="00A14EB6" w:rsidRPr="00561A78">
        <w:rPr>
          <w:rFonts w:ascii="Times New Roman" w:hAnsi="Times New Roman" w:cs="Times New Roman"/>
          <w:sz w:val="26"/>
          <w:szCs w:val="26"/>
        </w:rPr>
        <w:t xml:space="preserve"> переадресовано </w:t>
      </w:r>
      <w:r w:rsidR="00D410DA">
        <w:rPr>
          <w:rFonts w:ascii="Times New Roman" w:hAnsi="Times New Roman" w:cs="Times New Roman"/>
          <w:sz w:val="26"/>
          <w:szCs w:val="26"/>
        </w:rPr>
        <w:t>6462</w:t>
      </w:r>
      <w:r w:rsidR="000A00DF">
        <w:rPr>
          <w:rFonts w:ascii="Times New Roman" w:hAnsi="Times New Roman" w:cs="Times New Roman"/>
          <w:sz w:val="26"/>
          <w:szCs w:val="26"/>
        </w:rPr>
        <w:t xml:space="preserve"> обращения</w:t>
      </w:r>
      <w:r w:rsidR="00A14EB6" w:rsidRPr="00561A78">
        <w:rPr>
          <w:rFonts w:ascii="Times New Roman" w:hAnsi="Times New Roman" w:cs="Times New Roman"/>
          <w:sz w:val="26"/>
          <w:szCs w:val="26"/>
        </w:rPr>
        <w:t xml:space="preserve">, что составляет </w:t>
      </w:r>
      <w:r w:rsidR="00D410DA">
        <w:rPr>
          <w:rFonts w:ascii="Times New Roman" w:hAnsi="Times New Roman" w:cs="Times New Roman"/>
          <w:sz w:val="26"/>
          <w:szCs w:val="26"/>
        </w:rPr>
        <w:t>61</w:t>
      </w:r>
      <w:r w:rsidR="00785C4E" w:rsidRPr="00561A78">
        <w:rPr>
          <w:rFonts w:ascii="Times New Roman" w:hAnsi="Times New Roman" w:cs="Times New Roman"/>
          <w:sz w:val="26"/>
          <w:szCs w:val="26"/>
        </w:rPr>
        <w:t xml:space="preserve">% </w:t>
      </w:r>
      <w:r w:rsidR="003E77A9">
        <w:rPr>
          <w:rFonts w:ascii="Times New Roman" w:hAnsi="Times New Roman" w:cs="Times New Roman"/>
          <w:sz w:val="20"/>
          <w:szCs w:val="20"/>
        </w:rPr>
        <w:t>(</w:t>
      </w:r>
      <w:r w:rsidR="00561A78" w:rsidRPr="00561A78">
        <w:rPr>
          <w:rFonts w:ascii="Times New Roman" w:hAnsi="Times New Roman" w:cs="Times New Roman"/>
          <w:sz w:val="20"/>
          <w:szCs w:val="20"/>
        </w:rPr>
        <w:t>в 2016</w:t>
      </w:r>
      <w:r w:rsidR="00785C4E" w:rsidRPr="00561A78">
        <w:rPr>
          <w:rFonts w:ascii="Times New Roman" w:hAnsi="Times New Roman" w:cs="Times New Roman"/>
          <w:sz w:val="20"/>
          <w:szCs w:val="20"/>
        </w:rPr>
        <w:t xml:space="preserve"> -</w:t>
      </w:r>
      <w:r w:rsidR="00561A78" w:rsidRPr="00561A78">
        <w:rPr>
          <w:rFonts w:ascii="Times New Roman" w:hAnsi="Times New Roman" w:cs="Times New Roman"/>
          <w:sz w:val="20"/>
          <w:szCs w:val="20"/>
        </w:rPr>
        <w:t xml:space="preserve"> 55</w:t>
      </w:r>
      <w:r w:rsidR="00785C4E" w:rsidRPr="00561A78">
        <w:rPr>
          <w:rFonts w:ascii="Times New Roman" w:hAnsi="Times New Roman" w:cs="Times New Roman"/>
          <w:sz w:val="20"/>
          <w:szCs w:val="20"/>
        </w:rPr>
        <w:t>%)</w:t>
      </w:r>
      <w:r w:rsidR="00785C4E" w:rsidRPr="00561A78">
        <w:rPr>
          <w:rFonts w:ascii="Times New Roman" w:hAnsi="Times New Roman" w:cs="Times New Roman"/>
          <w:sz w:val="26"/>
          <w:szCs w:val="26"/>
        </w:rPr>
        <w:t xml:space="preserve"> </w:t>
      </w:r>
      <w:r w:rsidR="00A14EB6" w:rsidRPr="00561A78">
        <w:rPr>
          <w:rFonts w:ascii="Times New Roman" w:hAnsi="Times New Roman" w:cs="Times New Roman"/>
          <w:sz w:val="26"/>
          <w:szCs w:val="26"/>
        </w:rPr>
        <w:t xml:space="preserve">от всех поступивших обращений в </w:t>
      </w:r>
      <w:r w:rsidR="000A00DF">
        <w:rPr>
          <w:rFonts w:ascii="Times New Roman" w:hAnsi="Times New Roman" w:cs="Times New Roman"/>
          <w:sz w:val="26"/>
          <w:szCs w:val="26"/>
        </w:rPr>
        <w:t>А</w:t>
      </w:r>
      <w:r w:rsidR="00785C4E" w:rsidRPr="00561A78">
        <w:rPr>
          <w:rFonts w:ascii="Times New Roman" w:hAnsi="Times New Roman" w:cs="Times New Roman"/>
          <w:sz w:val="26"/>
          <w:szCs w:val="26"/>
        </w:rPr>
        <w:t>дминистрацию города</w:t>
      </w:r>
      <w:r w:rsidR="00A14EB6" w:rsidRPr="00561A78">
        <w:rPr>
          <w:rFonts w:ascii="Times New Roman" w:hAnsi="Times New Roman" w:cs="Times New Roman"/>
          <w:sz w:val="26"/>
          <w:szCs w:val="26"/>
        </w:rPr>
        <w:t>. Наибольшее количество обращений было переадресовано управлением п</w:t>
      </w:r>
      <w:r w:rsidR="00785C4E" w:rsidRPr="00561A78">
        <w:rPr>
          <w:rFonts w:ascii="Times New Roman" w:hAnsi="Times New Roman" w:cs="Times New Roman"/>
          <w:sz w:val="26"/>
          <w:szCs w:val="26"/>
        </w:rPr>
        <w:t>о работе с обращениями граждан П</w:t>
      </w:r>
      <w:r w:rsidR="000A00DF">
        <w:rPr>
          <w:rFonts w:ascii="Times New Roman" w:hAnsi="Times New Roman" w:cs="Times New Roman"/>
          <w:sz w:val="26"/>
          <w:szCs w:val="26"/>
        </w:rPr>
        <w:t>равительства Архангельской области</w:t>
      </w:r>
      <w:r w:rsidR="00A14EB6" w:rsidRPr="00561A78">
        <w:rPr>
          <w:rFonts w:ascii="Times New Roman" w:hAnsi="Times New Roman" w:cs="Times New Roman"/>
          <w:sz w:val="26"/>
          <w:szCs w:val="26"/>
        </w:rPr>
        <w:t>.</w:t>
      </w:r>
    </w:p>
    <w:p w:rsidR="000F17B7" w:rsidRPr="00AA7B14" w:rsidRDefault="009B35AB" w:rsidP="009B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7B14">
        <w:rPr>
          <w:rFonts w:ascii="Times New Roman" w:hAnsi="Times New Roman" w:cs="Times New Roman"/>
          <w:sz w:val="26"/>
          <w:szCs w:val="26"/>
        </w:rPr>
        <w:t xml:space="preserve">Всего в </w:t>
      </w:r>
      <w:r w:rsidR="00811BA3">
        <w:rPr>
          <w:rFonts w:ascii="Times New Roman" w:hAnsi="Times New Roman" w:cs="Times New Roman"/>
          <w:sz w:val="26"/>
          <w:szCs w:val="26"/>
        </w:rPr>
        <w:t>Администрацию города в 2017</w:t>
      </w:r>
      <w:r w:rsidRPr="00AA7B14">
        <w:rPr>
          <w:rFonts w:ascii="Times New Roman" w:hAnsi="Times New Roman" w:cs="Times New Roman"/>
          <w:sz w:val="26"/>
          <w:szCs w:val="26"/>
        </w:rPr>
        <w:t xml:space="preserve"> году посту</w:t>
      </w:r>
      <w:r w:rsidR="00811BA3">
        <w:rPr>
          <w:rFonts w:ascii="Times New Roman" w:hAnsi="Times New Roman" w:cs="Times New Roman"/>
          <w:sz w:val="26"/>
          <w:szCs w:val="26"/>
        </w:rPr>
        <w:t>пило письменных обращений 11225</w:t>
      </w:r>
      <w:r w:rsidRPr="00AA7B14">
        <w:rPr>
          <w:rFonts w:ascii="Times New Roman" w:hAnsi="Times New Roman" w:cs="Times New Roman"/>
          <w:sz w:val="26"/>
          <w:szCs w:val="26"/>
        </w:rPr>
        <w:t xml:space="preserve">, устных- </w:t>
      </w:r>
      <w:r w:rsidR="00811BA3">
        <w:rPr>
          <w:rFonts w:ascii="Times New Roman" w:hAnsi="Times New Roman" w:cs="Times New Roman"/>
          <w:sz w:val="26"/>
          <w:szCs w:val="26"/>
        </w:rPr>
        <w:t>3140</w:t>
      </w:r>
      <w:r w:rsidRPr="00AA7B1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F17B7" w:rsidRDefault="000F17B7" w:rsidP="009B35AB">
      <w:pPr>
        <w:spacing w:after="0" w:line="240" w:lineRule="auto"/>
        <w:ind w:firstLine="709"/>
        <w:jc w:val="both"/>
        <w:rPr>
          <w:rFonts w:cs="Arial"/>
          <w:sz w:val="26"/>
          <w:szCs w:val="26"/>
        </w:rPr>
      </w:pPr>
    </w:p>
    <w:p w:rsidR="000F17B7" w:rsidRDefault="000F17B7" w:rsidP="000F17B7">
      <w:pPr>
        <w:spacing w:after="0" w:line="240" w:lineRule="auto"/>
        <w:ind w:firstLine="709"/>
        <w:jc w:val="center"/>
        <w:rPr>
          <w:rFonts w:cs="Arial"/>
          <w:sz w:val="26"/>
          <w:szCs w:val="26"/>
        </w:rPr>
      </w:pPr>
      <w:r w:rsidRPr="00D84E4A">
        <w:rPr>
          <w:rFonts w:cs="Arial"/>
          <w:noProof/>
          <w:sz w:val="26"/>
          <w:szCs w:val="26"/>
          <w:shd w:val="clear" w:color="auto" w:fill="B6DDE8" w:themeFill="accent5" w:themeFillTint="66"/>
          <w:lang w:eastAsia="ru-RU"/>
        </w:rPr>
        <w:drawing>
          <wp:inline distT="0" distB="0" distL="0" distR="0" wp14:anchorId="3C974397" wp14:editId="1208C1D0">
            <wp:extent cx="4297680" cy="2407920"/>
            <wp:effectExtent l="0" t="0" r="762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B35AB" w:rsidRPr="00AA7B14" w:rsidRDefault="009B35AB" w:rsidP="009B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7B14">
        <w:rPr>
          <w:rFonts w:ascii="Times New Roman" w:hAnsi="Times New Roman" w:cs="Times New Roman"/>
          <w:sz w:val="26"/>
          <w:szCs w:val="26"/>
        </w:rPr>
        <w:t>Количество обращений, поступивших в форме электронного документа, составило 1</w:t>
      </w:r>
      <w:r w:rsidR="000008E7" w:rsidRPr="00AA7B14">
        <w:rPr>
          <w:rFonts w:ascii="Times New Roman" w:hAnsi="Times New Roman" w:cs="Times New Roman"/>
          <w:sz w:val="26"/>
          <w:szCs w:val="26"/>
        </w:rPr>
        <w:t>350</w:t>
      </w:r>
      <w:r w:rsidR="000A00DF">
        <w:rPr>
          <w:rFonts w:ascii="Times New Roman" w:hAnsi="Times New Roman" w:cs="Times New Roman"/>
          <w:sz w:val="26"/>
          <w:szCs w:val="26"/>
        </w:rPr>
        <w:t xml:space="preserve"> от общего числ</w:t>
      </w:r>
      <w:r w:rsidRPr="00AA7B14">
        <w:rPr>
          <w:rFonts w:ascii="Times New Roman" w:hAnsi="Times New Roman" w:cs="Times New Roman"/>
          <w:sz w:val="26"/>
          <w:szCs w:val="26"/>
        </w:rPr>
        <w:t>а. В связи с обязательностью указывать реальный адрес электронной почты, существенно сократилось количество анонимных обращений</w:t>
      </w:r>
      <w:r w:rsidR="00B8259E" w:rsidRPr="00AA7B14">
        <w:rPr>
          <w:rFonts w:ascii="Times New Roman" w:hAnsi="Times New Roman" w:cs="Times New Roman"/>
          <w:sz w:val="26"/>
          <w:szCs w:val="26"/>
        </w:rPr>
        <w:t xml:space="preserve"> и обращений, содержащих</w:t>
      </w:r>
      <w:r w:rsidRPr="00AA7B14">
        <w:rPr>
          <w:rFonts w:ascii="Times New Roman" w:hAnsi="Times New Roman" w:cs="Times New Roman"/>
          <w:sz w:val="26"/>
          <w:szCs w:val="26"/>
        </w:rPr>
        <w:t xml:space="preserve"> нецензурную лексику. Число таких обращений за обзорный период </w:t>
      </w:r>
      <w:r w:rsidR="000A00DF">
        <w:rPr>
          <w:rFonts w:ascii="Times New Roman" w:hAnsi="Times New Roman" w:cs="Times New Roman"/>
          <w:sz w:val="26"/>
          <w:szCs w:val="26"/>
        </w:rPr>
        <w:t>составило 0,2</w:t>
      </w:r>
      <w:r w:rsidRPr="00AA7B14">
        <w:rPr>
          <w:rFonts w:ascii="Times New Roman" w:hAnsi="Times New Roman" w:cs="Times New Roman"/>
          <w:sz w:val="26"/>
          <w:szCs w:val="26"/>
        </w:rPr>
        <w:t>%</w:t>
      </w:r>
      <w:r w:rsidR="000F17B7" w:rsidRPr="00AA7B14">
        <w:rPr>
          <w:rFonts w:ascii="Times New Roman" w:hAnsi="Times New Roman" w:cs="Times New Roman"/>
          <w:sz w:val="26"/>
          <w:szCs w:val="26"/>
        </w:rPr>
        <w:t xml:space="preserve"> от общего количества обращений</w:t>
      </w:r>
      <w:r w:rsidRPr="00AA7B14">
        <w:rPr>
          <w:rFonts w:ascii="Times New Roman" w:hAnsi="Times New Roman" w:cs="Times New Roman"/>
          <w:sz w:val="26"/>
          <w:szCs w:val="26"/>
        </w:rPr>
        <w:t xml:space="preserve">. Среди них: жалобы на работу общественного транспорта, </w:t>
      </w:r>
      <w:r w:rsidR="000F17B7" w:rsidRPr="00AA7B14">
        <w:rPr>
          <w:rFonts w:ascii="Times New Roman" w:hAnsi="Times New Roman" w:cs="Times New Roman"/>
          <w:sz w:val="26"/>
          <w:szCs w:val="26"/>
        </w:rPr>
        <w:t xml:space="preserve">жалобы на работу управляющих компаний. </w:t>
      </w:r>
    </w:p>
    <w:p w:rsidR="009B35AB" w:rsidRPr="00AA7B14" w:rsidRDefault="009B35AB" w:rsidP="009B3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7B14">
        <w:rPr>
          <w:rFonts w:ascii="Times New Roman" w:hAnsi="Times New Roman" w:cs="Times New Roman"/>
          <w:sz w:val="26"/>
          <w:szCs w:val="26"/>
        </w:rPr>
        <w:t xml:space="preserve">Возможностью отправить электронное обращение, в том числе посредством использования возможностей Интернет-сайта </w:t>
      </w:r>
      <w:r w:rsidR="000A00DF">
        <w:rPr>
          <w:rFonts w:ascii="Times New Roman" w:hAnsi="Times New Roman" w:cs="Times New Roman"/>
          <w:sz w:val="26"/>
          <w:szCs w:val="26"/>
        </w:rPr>
        <w:t>А</w:t>
      </w:r>
      <w:r w:rsidR="000F17B7" w:rsidRPr="00AA7B14">
        <w:rPr>
          <w:rFonts w:ascii="Times New Roman" w:hAnsi="Times New Roman" w:cs="Times New Roman"/>
          <w:sz w:val="26"/>
          <w:szCs w:val="26"/>
        </w:rPr>
        <w:t>дминистрации</w:t>
      </w:r>
      <w:r w:rsidRPr="00AA7B14">
        <w:rPr>
          <w:rFonts w:ascii="Times New Roman" w:hAnsi="Times New Roman" w:cs="Times New Roman"/>
          <w:sz w:val="26"/>
          <w:szCs w:val="26"/>
        </w:rPr>
        <w:t xml:space="preserve"> города </w:t>
      </w:r>
      <w:r w:rsidR="00DE07AE">
        <w:rPr>
          <w:rFonts w:ascii="Times New Roman" w:hAnsi="Times New Roman" w:cs="Times New Roman"/>
          <w:sz w:val="26"/>
          <w:szCs w:val="26"/>
        </w:rPr>
        <w:t>в 2017</w:t>
      </w:r>
      <w:r w:rsidR="00B8259E" w:rsidRPr="00AA7B14">
        <w:rPr>
          <w:rFonts w:ascii="Times New Roman" w:hAnsi="Times New Roman" w:cs="Times New Roman"/>
          <w:sz w:val="26"/>
          <w:szCs w:val="26"/>
        </w:rPr>
        <w:t xml:space="preserve"> году </w:t>
      </w:r>
      <w:r w:rsidRPr="00AA7B14">
        <w:rPr>
          <w:rFonts w:ascii="Times New Roman" w:hAnsi="Times New Roman" w:cs="Times New Roman"/>
          <w:sz w:val="26"/>
          <w:szCs w:val="26"/>
        </w:rPr>
        <w:t xml:space="preserve">больше других воспользовались жители  Ломоносовского и Октябрьского  округов. </w:t>
      </w:r>
    </w:p>
    <w:p w:rsidR="00933CCB" w:rsidRPr="00AA7B14" w:rsidRDefault="009B35AB" w:rsidP="009B35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7B14">
        <w:rPr>
          <w:rFonts w:ascii="Times New Roman" w:hAnsi="Times New Roman" w:cs="Times New Roman"/>
          <w:sz w:val="26"/>
          <w:szCs w:val="26"/>
        </w:rPr>
        <w:t>Тематика вопр</w:t>
      </w:r>
      <w:r w:rsidR="00933CCB" w:rsidRPr="00AA7B14">
        <w:rPr>
          <w:rFonts w:ascii="Times New Roman" w:hAnsi="Times New Roman" w:cs="Times New Roman"/>
          <w:sz w:val="26"/>
          <w:szCs w:val="26"/>
        </w:rPr>
        <w:t xml:space="preserve">осов, поднимаемых в обращениях, </w:t>
      </w:r>
      <w:r w:rsidR="00F901C6" w:rsidRPr="00AA7B14">
        <w:rPr>
          <w:rFonts w:ascii="Times New Roman" w:hAnsi="Times New Roman" w:cs="Times New Roman"/>
          <w:color w:val="000000"/>
          <w:sz w:val="26"/>
          <w:szCs w:val="26"/>
        </w:rPr>
        <w:t>в диаграмме представлена от на</w:t>
      </w:r>
      <w:r w:rsidR="00933CCB" w:rsidRPr="00AA7B14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F901C6" w:rsidRPr="00AA7B14">
        <w:rPr>
          <w:rFonts w:ascii="Times New Roman" w:hAnsi="Times New Roman" w:cs="Times New Roman"/>
          <w:color w:val="000000"/>
          <w:sz w:val="26"/>
          <w:szCs w:val="26"/>
        </w:rPr>
        <w:t>большего числа обращений к</w:t>
      </w:r>
      <w:r w:rsidR="003D37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3D37BA">
        <w:rPr>
          <w:rFonts w:ascii="Times New Roman" w:hAnsi="Times New Roman" w:cs="Times New Roman"/>
          <w:color w:val="000000"/>
          <w:sz w:val="26"/>
          <w:szCs w:val="26"/>
        </w:rPr>
        <w:t>наименьшему</w:t>
      </w:r>
      <w:proofErr w:type="gramEnd"/>
      <w:r w:rsidR="003D37BA">
        <w:rPr>
          <w:rFonts w:ascii="Times New Roman" w:hAnsi="Times New Roman" w:cs="Times New Roman"/>
          <w:color w:val="000000"/>
          <w:sz w:val="26"/>
          <w:szCs w:val="26"/>
        </w:rPr>
        <w:t>. В сравнении с 2016</w:t>
      </w:r>
      <w:r w:rsidR="00F901C6" w:rsidRPr="00AA7B14">
        <w:rPr>
          <w:rFonts w:ascii="Times New Roman" w:hAnsi="Times New Roman" w:cs="Times New Roman"/>
          <w:color w:val="000000"/>
          <w:sz w:val="26"/>
          <w:szCs w:val="26"/>
        </w:rPr>
        <w:t xml:space="preserve"> годом вопросов по некоторым темам стало больше.</w:t>
      </w:r>
      <w:r w:rsidR="00933CCB" w:rsidRPr="00AA7B14">
        <w:rPr>
          <w:rFonts w:ascii="Times New Roman" w:hAnsi="Times New Roman" w:cs="Times New Roman"/>
          <w:color w:val="000000"/>
          <w:sz w:val="26"/>
          <w:szCs w:val="26"/>
        </w:rPr>
        <w:t xml:space="preserve"> А именно увеличилось количество обращений по вопросам:</w:t>
      </w:r>
    </w:p>
    <w:p w:rsidR="00933CCB" w:rsidRPr="00AA7B14" w:rsidRDefault="00933CCB" w:rsidP="00933CCB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7B14">
        <w:rPr>
          <w:rFonts w:ascii="Times New Roman" w:hAnsi="Times New Roman" w:cs="Times New Roman"/>
          <w:color w:val="000000"/>
          <w:sz w:val="26"/>
          <w:szCs w:val="26"/>
        </w:rPr>
        <w:t xml:space="preserve">предоставления жилья </w:t>
      </w:r>
      <w:r w:rsidRPr="00AA7B14">
        <w:rPr>
          <w:rFonts w:ascii="Times New Roman" w:hAnsi="Times New Roman" w:cs="Times New Roman"/>
          <w:color w:val="000000"/>
          <w:sz w:val="20"/>
          <w:szCs w:val="20"/>
        </w:rPr>
        <w:t>(это связано, прежде всего, с увеличением количества переселения граждан из ветхого и аварийного жилья)</w:t>
      </w:r>
      <w:r w:rsidRPr="00AA7B1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</w:p>
    <w:p w:rsidR="00933CCB" w:rsidRPr="00AA7B14" w:rsidRDefault="00933CCB" w:rsidP="00933CCB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7B14">
        <w:rPr>
          <w:rFonts w:ascii="Times New Roman" w:hAnsi="Times New Roman" w:cs="Times New Roman"/>
          <w:color w:val="000000"/>
          <w:sz w:val="26"/>
          <w:szCs w:val="26"/>
        </w:rPr>
        <w:t xml:space="preserve">водоснабжения, </w:t>
      </w:r>
    </w:p>
    <w:p w:rsidR="00933CCB" w:rsidRDefault="0079293F" w:rsidP="00933CCB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неисправной канализации.</w:t>
      </w:r>
    </w:p>
    <w:p w:rsidR="006A3550" w:rsidRPr="00AA7B14" w:rsidRDefault="0095707F" w:rsidP="00933CCB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вывоз мусора и ТБО</w:t>
      </w:r>
      <w:r w:rsidR="006A3550" w:rsidRPr="00AA7B14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6A3550" w:rsidRPr="00AA7B14" w:rsidRDefault="006A3550" w:rsidP="00933CCB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7B14">
        <w:rPr>
          <w:rFonts w:ascii="Times New Roman" w:hAnsi="Times New Roman" w:cs="Times New Roman"/>
          <w:color w:val="000000"/>
          <w:sz w:val="26"/>
          <w:szCs w:val="26"/>
        </w:rPr>
        <w:t xml:space="preserve">работы </w:t>
      </w:r>
      <w:r w:rsidR="0095707F">
        <w:rPr>
          <w:rFonts w:ascii="Times New Roman" w:hAnsi="Times New Roman" w:cs="Times New Roman"/>
          <w:color w:val="000000"/>
          <w:sz w:val="26"/>
          <w:szCs w:val="26"/>
        </w:rPr>
        <w:t>правоохранительных органов</w:t>
      </w:r>
      <w:r w:rsidRPr="00AA7B14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95707F" w:rsidRDefault="0095707F" w:rsidP="00933CCB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аренда земли и муниципальных помещений, </w:t>
      </w:r>
    </w:p>
    <w:p w:rsidR="006A3550" w:rsidRPr="00AA7B14" w:rsidRDefault="0095707F" w:rsidP="00933CCB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действие, бездействие муниципальных служащих</w:t>
      </w:r>
      <w:r w:rsidR="006A3550" w:rsidRPr="00AA7B1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B35AB" w:rsidRPr="00AA7B14" w:rsidRDefault="00FD744B" w:rsidP="00E56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7B14">
        <w:rPr>
          <w:rFonts w:ascii="Times New Roman" w:hAnsi="Times New Roman" w:cs="Times New Roman"/>
          <w:sz w:val="26"/>
          <w:szCs w:val="26"/>
        </w:rPr>
        <w:t xml:space="preserve">Изменение количественных показателей по тематическим разделам не влияет на тематическую </w:t>
      </w:r>
      <w:r w:rsidR="00FE21BA" w:rsidRPr="00AA7B14">
        <w:rPr>
          <w:rFonts w:ascii="Times New Roman" w:hAnsi="Times New Roman" w:cs="Times New Roman"/>
          <w:sz w:val="26"/>
          <w:szCs w:val="26"/>
        </w:rPr>
        <w:t>структуру обращений в целом: приоритетными темами в обращениях граждан явл</w:t>
      </w:r>
      <w:r w:rsidR="0095707F">
        <w:rPr>
          <w:rFonts w:ascii="Times New Roman" w:hAnsi="Times New Roman" w:cs="Times New Roman"/>
          <w:sz w:val="26"/>
          <w:szCs w:val="26"/>
        </w:rPr>
        <w:t>яются состояние жилищного фонда и</w:t>
      </w:r>
      <w:r w:rsidR="00FE21BA" w:rsidRPr="00AA7B14">
        <w:rPr>
          <w:rFonts w:ascii="Times New Roman" w:hAnsi="Times New Roman" w:cs="Times New Roman"/>
          <w:sz w:val="26"/>
          <w:szCs w:val="26"/>
        </w:rPr>
        <w:t xml:space="preserve"> качество пре</w:t>
      </w:r>
      <w:r w:rsidR="0095707F">
        <w:rPr>
          <w:rFonts w:ascii="Times New Roman" w:hAnsi="Times New Roman" w:cs="Times New Roman"/>
          <w:sz w:val="26"/>
          <w:szCs w:val="26"/>
        </w:rPr>
        <w:t>доставления коммунальных услуг.</w:t>
      </w:r>
    </w:p>
    <w:p w:rsidR="009B35AB" w:rsidRPr="00AA7B14" w:rsidRDefault="009B35AB" w:rsidP="00E56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7B14">
        <w:rPr>
          <w:rFonts w:ascii="Times New Roman" w:hAnsi="Times New Roman" w:cs="Times New Roman"/>
          <w:sz w:val="26"/>
          <w:szCs w:val="26"/>
        </w:rPr>
        <w:t xml:space="preserve">Одной из важнейших форм работы с населением являются личные приёмы. </w:t>
      </w:r>
    </w:p>
    <w:p w:rsidR="00B8259E" w:rsidRDefault="00B8259E" w:rsidP="00E568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B14">
        <w:rPr>
          <w:rFonts w:ascii="Times New Roman" w:hAnsi="Times New Roman" w:cs="Times New Roman"/>
          <w:sz w:val="26"/>
          <w:szCs w:val="26"/>
        </w:rPr>
        <w:t xml:space="preserve">В соответствии с графиком </w:t>
      </w:r>
      <w:r w:rsidR="00AC2C9B">
        <w:rPr>
          <w:rFonts w:ascii="Times New Roman" w:hAnsi="Times New Roman" w:cs="Times New Roman"/>
          <w:sz w:val="26"/>
          <w:szCs w:val="26"/>
        </w:rPr>
        <w:t>в 2017</w:t>
      </w:r>
      <w:r w:rsidR="009B35AB" w:rsidRPr="00AA7B14">
        <w:rPr>
          <w:rFonts w:ascii="Times New Roman" w:hAnsi="Times New Roman" w:cs="Times New Roman"/>
          <w:sz w:val="26"/>
          <w:szCs w:val="26"/>
        </w:rPr>
        <w:t xml:space="preserve"> году руководителями всех органов </w:t>
      </w:r>
      <w:r w:rsidR="00E5687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9B35AB" w:rsidRPr="00AA7B14">
        <w:rPr>
          <w:rFonts w:ascii="Times New Roman" w:hAnsi="Times New Roman" w:cs="Times New Roman"/>
          <w:sz w:val="26"/>
          <w:szCs w:val="26"/>
        </w:rPr>
        <w:t xml:space="preserve">города принято </w:t>
      </w:r>
      <w:r w:rsidR="00AC2C9B">
        <w:rPr>
          <w:rFonts w:ascii="Times New Roman" w:hAnsi="Times New Roman" w:cs="Times New Roman"/>
          <w:sz w:val="26"/>
          <w:szCs w:val="26"/>
        </w:rPr>
        <w:t>723</w:t>
      </w:r>
      <w:r w:rsidR="00FC4090">
        <w:rPr>
          <w:rFonts w:ascii="Times New Roman" w:hAnsi="Times New Roman" w:cs="Times New Roman"/>
          <w:sz w:val="26"/>
          <w:szCs w:val="26"/>
        </w:rPr>
        <w:t xml:space="preserve"> гражданина </w:t>
      </w:r>
      <w:r w:rsidR="00AC2C9B">
        <w:rPr>
          <w:rFonts w:ascii="Times New Roman" w:hAnsi="Times New Roman" w:cs="Times New Roman"/>
          <w:sz w:val="20"/>
          <w:szCs w:val="20"/>
        </w:rPr>
        <w:t>(в 2016</w:t>
      </w:r>
      <w:r w:rsidR="00FC4090" w:rsidRPr="00FC4090">
        <w:rPr>
          <w:rFonts w:ascii="Times New Roman" w:hAnsi="Times New Roman" w:cs="Times New Roman"/>
          <w:sz w:val="20"/>
          <w:szCs w:val="20"/>
        </w:rPr>
        <w:t>-</w:t>
      </w:r>
      <w:r w:rsidR="00AC2C9B">
        <w:rPr>
          <w:rFonts w:ascii="Times New Roman" w:hAnsi="Times New Roman" w:cs="Times New Roman"/>
          <w:sz w:val="20"/>
          <w:szCs w:val="20"/>
        </w:rPr>
        <w:t>744</w:t>
      </w:r>
      <w:r w:rsidR="009B35AB" w:rsidRPr="00FC4090">
        <w:rPr>
          <w:rFonts w:ascii="Times New Roman" w:hAnsi="Times New Roman" w:cs="Times New Roman"/>
          <w:sz w:val="20"/>
          <w:szCs w:val="20"/>
        </w:rPr>
        <w:t xml:space="preserve"> граждан</w:t>
      </w:r>
      <w:r w:rsidR="00FC4090" w:rsidRPr="00FC4090">
        <w:rPr>
          <w:rFonts w:ascii="Times New Roman" w:hAnsi="Times New Roman" w:cs="Times New Roman"/>
          <w:sz w:val="20"/>
          <w:szCs w:val="20"/>
        </w:rPr>
        <w:t>)</w:t>
      </w:r>
      <w:r w:rsidR="009B35AB" w:rsidRPr="00AA7B14">
        <w:rPr>
          <w:rFonts w:ascii="Times New Roman" w:hAnsi="Times New Roman" w:cs="Times New Roman"/>
          <w:sz w:val="26"/>
          <w:szCs w:val="26"/>
        </w:rPr>
        <w:t>.</w:t>
      </w:r>
      <w:r w:rsidR="00C13673" w:rsidRPr="00AA7B14">
        <w:rPr>
          <w:rFonts w:ascii="Times New Roman" w:hAnsi="Times New Roman" w:cs="Times New Roman"/>
          <w:sz w:val="26"/>
          <w:szCs w:val="26"/>
        </w:rPr>
        <w:t xml:space="preserve"> </w:t>
      </w:r>
      <w:r w:rsidRPr="00AA7B14">
        <w:rPr>
          <w:rFonts w:ascii="Times New Roman" w:hAnsi="Times New Roman" w:cs="Times New Roman"/>
          <w:sz w:val="26"/>
          <w:szCs w:val="26"/>
        </w:rPr>
        <w:t>Всем обратившимся оказана помощь в решении обозначенных проблем или даны необходимые разъяснения.</w:t>
      </w:r>
    </w:p>
    <w:p w:rsidR="00A770B4" w:rsidRPr="00143C95" w:rsidRDefault="00491C1C" w:rsidP="00143C95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2732B">
        <w:rPr>
          <w:sz w:val="26"/>
          <w:szCs w:val="26"/>
        </w:rPr>
        <w:t>В целом, а</w:t>
      </w:r>
      <w:r w:rsidR="008347D8" w:rsidRPr="0052732B">
        <w:rPr>
          <w:sz w:val="26"/>
          <w:szCs w:val="26"/>
        </w:rPr>
        <w:t xml:space="preserve">нализ тематики и характера обращений граждан может служить показателем гражданской активности, и рассматриваться  как один из важных каналов обратной связи населения с </w:t>
      </w:r>
      <w:r w:rsidR="00E2683F" w:rsidRPr="0052732B">
        <w:rPr>
          <w:sz w:val="26"/>
          <w:szCs w:val="26"/>
        </w:rPr>
        <w:t xml:space="preserve">органом </w:t>
      </w:r>
      <w:r w:rsidR="008347D8" w:rsidRPr="0052732B">
        <w:rPr>
          <w:sz w:val="26"/>
          <w:szCs w:val="26"/>
        </w:rPr>
        <w:t>исполнительн</w:t>
      </w:r>
      <w:r w:rsidR="00E2683F" w:rsidRPr="0052732B">
        <w:rPr>
          <w:sz w:val="26"/>
          <w:szCs w:val="26"/>
        </w:rPr>
        <w:t xml:space="preserve">ой </w:t>
      </w:r>
      <w:r w:rsidR="008347D8" w:rsidRPr="0052732B">
        <w:rPr>
          <w:sz w:val="26"/>
          <w:szCs w:val="26"/>
        </w:rPr>
        <w:t>власти.</w:t>
      </w:r>
    </w:p>
    <w:sectPr w:rsidR="00A770B4" w:rsidRPr="00143C95" w:rsidSect="00554F5C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381" w:rsidRDefault="002C1381" w:rsidP="001003A9">
      <w:pPr>
        <w:spacing w:after="0" w:line="240" w:lineRule="auto"/>
      </w:pPr>
      <w:r>
        <w:separator/>
      </w:r>
    </w:p>
  </w:endnote>
  <w:endnote w:type="continuationSeparator" w:id="0">
    <w:p w:rsidR="002C1381" w:rsidRDefault="002C1381" w:rsidP="0010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0B4" w:rsidRPr="00362DCB" w:rsidRDefault="00A770B4" w:rsidP="00A770B4">
    <w:pPr>
      <w:pStyle w:val="a7"/>
      <w:spacing w:after="0" w:line="240" w:lineRule="auto"/>
      <w:rPr>
        <w:rFonts w:ascii="Arial" w:hAnsi="Arial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381" w:rsidRDefault="002C1381" w:rsidP="001003A9">
      <w:pPr>
        <w:spacing w:after="0" w:line="240" w:lineRule="auto"/>
      </w:pPr>
      <w:r>
        <w:separator/>
      </w:r>
    </w:p>
  </w:footnote>
  <w:footnote w:type="continuationSeparator" w:id="0">
    <w:p w:rsidR="002C1381" w:rsidRDefault="002C1381" w:rsidP="00100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D10DD"/>
    <w:multiLevelType w:val="hybridMultilevel"/>
    <w:tmpl w:val="40E6028C"/>
    <w:lvl w:ilvl="0" w:tplc="1F94E9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64"/>
    <w:rsid w:val="000008E7"/>
    <w:rsid w:val="00016078"/>
    <w:rsid w:val="00052260"/>
    <w:rsid w:val="00052C8D"/>
    <w:rsid w:val="0005779C"/>
    <w:rsid w:val="00061696"/>
    <w:rsid w:val="00062D7A"/>
    <w:rsid w:val="00062E11"/>
    <w:rsid w:val="00067BCC"/>
    <w:rsid w:val="00067D57"/>
    <w:rsid w:val="00072396"/>
    <w:rsid w:val="00085B16"/>
    <w:rsid w:val="000A00DF"/>
    <w:rsid w:val="000A7DAF"/>
    <w:rsid w:val="000C360B"/>
    <w:rsid w:val="000C6111"/>
    <w:rsid w:val="000D44B6"/>
    <w:rsid w:val="000D4A45"/>
    <w:rsid w:val="000E7B50"/>
    <w:rsid w:val="000F17B7"/>
    <w:rsid w:val="000F6592"/>
    <w:rsid w:val="001003A9"/>
    <w:rsid w:val="00101885"/>
    <w:rsid w:val="00127BF0"/>
    <w:rsid w:val="001302E2"/>
    <w:rsid w:val="00132CCE"/>
    <w:rsid w:val="00142D15"/>
    <w:rsid w:val="00143C95"/>
    <w:rsid w:val="00147EA1"/>
    <w:rsid w:val="00151D65"/>
    <w:rsid w:val="00162F6D"/>
    <w:rsid w:val="00174C3E"/>
    <w:rsid w:val="00190251"/>
    <w:rsid w:val="00196347"/>
    <w:rsid w:val="00197F06"/>
    <w:rsid w:val="001A4AFB"/>
    <w:rsid w:val="001C723A"/>
    <w:rsid w:val="001E34E1"/>
    <w:rsid w:val="001E6072"/>
    <w:rsid w:val="001E6C7C"/>
    <w:rsid w:val="001E7E0E"/>
    <w:rsid w:val="001F54D5"/>
    <w:rsid w:val="001F61BE"/>
    <w:rsid w:val="002019CA"/>
    <w:rsid w:val="00214ACC"/>
    <w:rsid w:val="00224FCB"/>
    <w:rsid w:val="00227504"/>
    <w:rsid w:val="00240E76"/>
    <w:rsid w:val="002545B1"/>
    <w:rsid w:val="00277083"/>
    <w:rsid w:val="002859A9"/>
    <w:rsid w:val="002876BF"/>
    <w:rsid w:val="002A7F55"/>
    <w:rsid w:val="002B2D09"/>
    <w:rsid w:val="002B3E6C"/>
    <w:rsid w:val="002C1381"/>
    <w:rsid w:val="002C2459"/>
    <w:rsid w:val="002C590F"/>
    <w:rsid w:val="002D6A5D"/>
    <w:rsid w:val="002F0350"/>
    <w:rsid w:val="002F7424"/>
    <w:rsid w:val="00320C40"/>
    <w:rsid w:val="00325356"/>
    <w:rsid w:val="00335D31"/>
    <w:rsid w:val="00337896"/>
    <w:rsid w:val="003403C0"/>
    <w:rsid w:val="00355B3E"/>
    <w:rsid w:val="00372D35"/>
    <w:rsid w:val="00392712"/>
    <w:rsid w:val="00397700"/>
    <w:rsid w:val="003B0BEB"/>
    <w:rsid w:val="003B7B6A"/>
    <w:rsid w:val="003D28B6"/>
    <w:rsid w:val="003D37BA"/>
    <w:rsid w:val="003D6519"/>
    <w:rsid w:val="003D76AF"/>
    <w:rsid w:val="003E1208"/>
    <w:rsid w:val="003E317B"/>
    <w:rsid w:val="003E77A9"/>
    <w:rsid w:val="00400AA5"/>
    <w:rsid w:val="004140DF"/>
    <w:rsid w:val="004679E5"/>
    <w:rsid w:val="00484FC7"/>
    <w:rsid w:val="00487209"/>
    <w:rsid w:val="00491C1C"/>
    <w:rsid w:val="004935F0"/>
    <w:rsid w:val="004A7E1D"/>
    <w:rsid w:val="004B2CF3"/>
    <w:rsid w:val="004C238D"/>
    <w:rsid w:val="004D3A4D"/>
    <w:rsid w:val="004F03E9"/>
    <w:rsid w:val="004F5AFA"/>
    <w:rsid w:val="00512280"/>
    <w:rsid w:val="00514E5E"/>
    <w:rsid w:val="00515079"/>
    <w:rsid w:val="0052732B"/>
    <w:rsid w:val="00530A2F"/>
    <w:rsid w:val="0053174B"/>
    <w:rsid w:val="00552580"/>
    <w:rsid w:val="00554F5C"/>
    <w:rsid w:val="00561A78"/>
    <w:rsid w:val="00576165"/>
    <w:rsid w:val="00577468"/>
    <w:rsid w:val="0058502A"/>
    <w:rsid w:val="00596955"/>
    <w:rsid w:val="005A6975"/>
    <w:rsid w:val="005B09DB"/>
    <w:rsid w:val="005C747F"/>
    <w:rsid w:val="005E136D"/>
    <w:rsid w:val="005F61A3"/>
    <w:rsid w:val="00626E89"/>
    <w:rsid w:val="00663E68"/>
    <w:rsid w:val="00682EBF"/>
    <w:rsid w:val="00684B58"/>
    <w:rsid w:val="006A3550"/>
    <w:rsid w:val="006A456F"/>
    <w:rsid w:val="006B3A99"/>
    <w:rsid w:val="006D4078"/>
    <w:rsid w:val="006E1350"/>
    <w:rsid w:val="007103B7"/>
    <w:rsid w:val="00716442"/>
    <w:rsid w:val="007232EA"/>
    <w:rsid w:val="00726964"/>
    <w:rsid w:val="00743694"/>
    <w:rsid w:val="0074617A"/>
    <w:rsid w:val="00750619"/>
    <w:rsid w:val="00770BCC"/>
    <w:rsid w:val="00780839"/>
    <w:rsid w:val="007837AA"/>
    <w:rsid w:val="00785C4E"/>
    <w:rsid w:val="0079293F"/>
    <w:rsid w:val="007A2A21"/>
    <w:rsid w:val="007B08B4"/>
    <w:rsid w:val="007B0F9E"/>
    <w:rsid w:val="007C55F0"/>
    <w:rsid w:val="007D47F8"/>
    <w:rsid w:val="007E41B4"/>
    <w:rsid w:val="007F0624"/>
    <w:rsid w:val="007F6FD6"/>
    <w:rsid w:val="00811BA3"/>
    <w:rsid w:val="0081594D"/>
    <w:rsid w:val="008270D8"/>
    <w:rsid w:val="008347D8"/>
    <w:rsid w:val="00841C8F"/>
    <w:rsid w:val="00854E04"/>
    <w:rsid w:val="00871511"/>
    <w:rsid w:val="008724E5"/>
    <w:rsid w:val="0088569A"/>
    <w:rsid w:val="00893E12"/>
    <w:rsid w:val="008A279A"/>
    <w:rsid w:val="008A28D6"/>
    <w:rsid w:val="008A293E"/>
    <w:rsid w:val="008A6E0F"/>
    <w:rsid w:val="008A7486"/>
    <w:rsid w:val="008C2960"/>
    <w:rsid w:val="008C3499"/>
    <w:rsid w:val="008C34E4"/>
    <w:rsid w:val="008D24ED"/>
    <w:rsid w:val="008D25BA"/>
    <w:rsid w:val="008D3D54"/>
    <w:rsid w:val="008E15F9"/>
    <w:rsid w:val="008E1682"/>
    <w:rsid w:val="00900799"/>
    <w:rsid w:val="00902269"/>
    <w:rsid w:val="009025F9"/>
    <w:rsid w:val="0092118B"/>
    <w:rsid w:val="00921AF5"/>
    <w:rsid w:val="009222B6"/>
    <w:rsid w:val="00927EE9"/>
    <w:rsid w:val="009330E9"/>
    <w:rsid w:val="00933CCB"/>
    <w:rsid w:val="0095488E"/>
    <w:rsid w:val="0095707F"/>
    <w:rsid w:val="0096229C"/>
    <w:rsid w:val="0096251E"/>
    <w:rsid w:val="00972B72"/>
    <w:rsid w:val="009755BD"/>
    <w:rsid w:val="00995DDB"/>
    <w:rsid w:val="009B35AB"/>
    <w:rsid w:val="009B4F18"/>
    <w:rsid w:val="009E0E8A"/>
    <w:rsid w:val="009E1FBD"/>
    <w:rsid w:val="009E37C3"/>
    <w:rsid w:val="009F0C9F"/>
    <w:rsid w:val="00A062C3"/>
    <w:rsid w:val="00A14EB6"/>
    <w:rsid w:val="00A261B0"/>
    <w:rsid w:val="00A52C49"/>
    <w:rsid w:val="00A547B7"/>
    <w:rsid w:val="00A65923"/>
    <w:rsid w:val="00A66287"/>
    <w:rsid w:val="00A770B4"/>
    <w:rsid w:val="00A82FD4"/>
    <w:rsid w:val="00A94A31"/>
    <w:rsid w:val="00AA0327"/>
    <w:rsid w:val="00AA7B14"/>
    <w:rsid w:val="00AA7D05"/>
    <w:rsid w:val="00AC2C9B"/>
    <w:rsid w:val="00AC72E7"/>
    <w:rsid w:val="00AD25B3"/>
    <w:rsid w:val="00AD7215"/>
    <w:rsid w:val="00AE7A8C"/>
    <w:rsid w:val="00AF6552"/>
    <w:rsid w:val="00AF7B24"/>
    <w:rsid w:val="00B159BE"/>
    <w:rsid w:val="00B33953"/>
    <w:rsid w:val="00B37703"/>
    <w:rsid w:val="00B56EC2"/>
    <w:rsid w:val="00B80341"/>
    <w:rsid w:val="00B80C65"/>
    <w:rsid w:val="00B8259E"/>
    <w:rsid w:val="00B96E62"/>
    <w:rsid w:val="00BA4A67"/>
    <w:rsid w:val="00BA5B4D"/>
    <w:rsid w:val="00BB2067"/>
    <w:rsid w:val="00BC69A9"/>
    <w:rsid w:val="00BD2AF4"/>
    <w:rsid w:val="00BE0627"/>
    <w:rsid w:val="00BE518C"/>
    <w:rsid w:val="00BF3B5D"/>
    <w:rsid w:val="00C11597"/>
    <w:rsid w:val="00C11F92"/>
    <w:rsid w:val="00C13673"/>
    <w:rsid w:val="00C51067"/>
    <w:rsid w:val="00C61A09"/>
    <w:rsid w:val="00C70B56"/>
    <w:rsid w:val="00C7132E"/>
    <w:rsid w:val="00C86922"/>
    <w:rsid w:val="00CC3FD3"/>
    <w:rsid w:val="00CD0660"/>
    <w:rsid w:val="00CD2A13"/>
    <w:rsid w:val="00CD3DDC"/>
    <w:rsid w:val="00CE140E"/>
    <w:rsid w:val="00CF2F3A"/>
    <w:rsid w:val="00D008C8"/>
    <w:rsid w:val="00D02F33"/>
    <w:rsid w:val="00D105AF"/>
    <w:rsid w:val="00D26A85"/>
    <w:rsid w:val="00D410DA"/>
    <w:rsid w:val="00D41A96"/>
    <w:rsid w:val="00D710B7"/>
    <w:rsid w:val="00D8245C"/>
    <w:rsid w:val="00D84E4A"/>
    <w:rsid w:val="00D92F37"/>
    <w:rsid w:val="00DA317A"/>
    <w:rsid w:val="00DB2FA9"/>
    <w:rsid w:val="00DB5B4B"/>
    <w:rsid w:val="00DC49C2"/>
    <w:rsid w:val="00DD4F86"/>
    <w:rsid w:val="00DE07AE"/>
    <w:rsid w:val="00DF603C"/>
    <w:rsid w:val="00DF78EE"/>
    <w:rsid w:val="00E2683F"/>
    <w:rsid w:val="00E32B3D"/>
    <w:rsid w:val="00E473EA"/>
    <w:rsid w:val="00E56873"/>
    <w:rsid w:val="00E56F64"/>
    <w:rsid w:val="00E67217"/>
    <w:rsid w:val="00E802CC"/>
    <w:rsid w:val="00E93A36"/>
    <w:rsid w:val="00E96995"/>
    <w:rsid w:val="00EA185A"/>
    <w:rsid w:val="00EA580C"/>
    <w:rsid w:val="00EA78A5"/>
    <w:rsid w:val="00EB0EF7"/>
    <w:rsid w:val="00EC2C1C"/>
    <w:rsid w:val="00EF45AB"/>
    <w:rsid w:val="00EF59A5"/>
    <w:rsid w:val="00EF62E8"/>
    <w:rsid w:val="00F10E47"/>
    <w:rsid w:val="00F114C1"/>
    <w:rsid w:val="00F11B27"/>
    <w:rsid w:val="00F43AE2"/>
    <w:rsid w:val="00F62D10"/>
    <w:rsid w:val="00F8502E"/>
    <w:rsid w:val="00F901C6"/>
    <w:rsid w:val="00FC4090"/>
    <w:rsid w:val="00FD744B"/>
    <w:rsid w:val="00FE21BA"/>
    <w:rsid w:val="00FE351E"/>
    <w:rsid w:val="00FE377C"/>
    <w:rsid w:val="00FE7245"/>
    <w:rsid w:val="00F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3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1B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03A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6">
    <w:name w:val="Верхний колонтитул Знак"/>
    <w:basedOn w:val="a0"/>
    <w:link w:val="a5"/>
    <w:uiPriority w:val="99"/>
    <w:rsid w:val="001003A9"/>
    <w:rPr>
      <w:rFonts w:ascii="Times New Roman" w:eastAsia="Times New Roman" w:hAnsi="Times New Roman" w:cs="Times New Roman"/>
      <w:lang w:val="en-US" w:bidi="en-US"/>
    </w:rPr>
  </w:style>
  <w:style w:type="paragraph" w:styleId="a7">
    <w:name w:val="footer"/>
    <w:basedOn w:val="a"/>
    <w:link w:val="a8"/>
    <w:uiPriority w:val="99"/>
    <w:unhideWhenUsed/>
    <w:rsid w:val="001003A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8">
    <w:name w:val="Нижний колонтитул Знак"/>
    <w:basedOn w:val="a0"/>
    <w:link w:val="a7"/>
    <w:uiPriority w:val="99"/>
    <w:rsid w:val="001003A9"/>
    <w:rPr>
      <w:rFonts w:ascii="Times New Roman" w:eastAsia="Times New Roman" w:hAnsi="Times New Roman" w:cs="Times New Roman"/>
      <w:lang w:val="en-US" w:bidi="en-US"/>
    </w:rPr>
  </w:style>
  <w:style w:type="paragraph" w:styleId="a9">
    <w:name w:val="Normal (Web)"/>
    <w:basedOn w:val="a"/>
    <w:uiPriority w:val="99"/>
    <w:unhideWhenUsed/>
    <w:rsid w:val="00072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4935F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List Paragraph"/>
    <w:basedOn w:val="a"/>
    <w:uiPriority w:val="34"/>
    <w:qFormat/>
    <w:rsid w:val="00933CC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F3B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BF3B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3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1B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03A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6">
    <w:name w:val="Верхний колонтитул Знак"/>
    <w:basedOn w:val="a0"/>
    <w:link w:val="a5"/>
    <w:uiPriority w:val="99"/>
    <w:rsid w:val="001003A9"/>
    <w:rPr>
      <w:rFonts w:ascii="Times New Roman" w:eastAsia="Times New Roman" w:hAnsi="Times New Roman" w:cs="Times New Roman"/>
      <w:lang w:val="en-US" w:bidi="en-US"/>
    </w:rPr>
  </w:style>
  <w:style w:type="paragraph" w:styleId="a7">
    <w:name w:val="footer"/>
    <w:basedOn w:val="a"/>
    <w:link w:val="a8"/>
    <w:uiPriority w:val="99"/>
    <w:unhideWhenUsed/>
    <w:rsid w:val="001003A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8">
    <w:name w:val="Нижний колонтитул Знак"/>
    <w:basedOn w:val="a0"/>
    <w:link w:val="a7"/>
    <w:uiPriority w:val="99"/>
    <w:rsid w:val="001003A9"/>
    <w:rPr>
      <w:rFonts w:ascii="Times New Roman" w:eastAsia="Times New Roman" w:hAnsi="Times New Roman" w:cs="Times New Roman"/>
      <w:lang w:val="en-US" w:bidi="en-US"/>
    </w:rPr>
  </w:style>
  <w:style w:type="paragraph" w:styleId="a9">
    <w:name w:val="Normal (Web)"/>
    <w:basedOn w:val="a"/>
    <w:uiPriority w:val="99"/>
    <w:unhideWhenUsed/>
    <w:rsid w:val="00072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4935F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List Paragraph"/>
    <w:basedOn w:val="a"/>
    <w:uiPriority w:val="34"/>
    <w:qFormat/>
    <w:rsid w:val="00933CC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F3B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BF3B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Количество обращений граждан,</a:t>
            </a:r>
            <a:r>
              <a:rPr lang="ru-RU" sz="1200" baseline="0"/>
              <a:t> поступивших </a:t>
            </a:r>
          </a:p>
          <a:p>
            <a:pPr>
              <a:defRPr sz="1200"/>
            </a:pPr>
            <a:r>
              <a:rPr lang="ru-RU" sz="1200" baseline="0"/>
              <a:t>в Администрацию муниципального образования "Город Архангельск"</a:t>
            </a:r>
            <a:endParaRPr lang="ru-RU" sz="1200"/>
          </a:p>
        </c:rich>
      </c:tx>
      <c:layout>
        <c:manualLayout>
          <c:xMode val="edge"/>
          <c:yMode val="edge"/>
          <c:x val="0.21662582355776958"/>
          <c:y val="2.9334335720597741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765493599014409E-2"/>
                  <c:y val="-1.456198314406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703412073490813E-2"/>
                  <c:y val="-1.5199326499281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574074074074073E-2"/>
                  <c:y val="-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7002651454282497E-3"/>
                  <c:y val="5.5035677073029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3222989983394932E-3"/>
                  <c:y val="-1.12468510531660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2517006802721864E-3"/>
                  <c:y val="1.25628140703517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13224</c:v>
                </c:pt>
                <c:pt idx="1">
                  <c:v>13323</c:v>
                </c:pt>
                <c:pt idx="2">
                  <c:v>14365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244"/>
        <c:shape val="cylinder"/>
        <c:axId val="175452544"/>
        <c:axId val="175454464"/>
        <c:axId val="0"/>
      </c:bar3DChart>
      <c:catAx>
        <c:axId val="175452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5454464"/>
        <c:crosses val="autoZero"/>
        <c:auto val="1"/>
        <c:lblAlgn val="ctr"/>
        <c:lblOffset val="100"/>
        <c:noMultiLvlLbl val="0"/>
      </c:catAx>
      <c:valAx>
        <c:axId val="175454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545254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900"/>
            </a:pPr>
            <a:r>
              <a:rPr lang="ru-RU" sz="900"/>
              <a:t>Количество обращений</a:t>
            </a:r>
            <a:r>
              <a:rPr lang="ru-RU" sz="900" baseline="0"/>
              <a:t> граждан в Администрацию муниципального образования "Город Архангельск" в 2017 году</a:t>
            </a:r>
            <a:endParaRPr lang="ru-RU" sz="900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.</c:v>
                </c:pt>
              </c:strCache>
            </c:strRef>
          </c:tx>
          <c:dPt>
            <c:idx val="0"/>
            <c:bubble3D val="0"/>
            <c:spPr>
              <a:solidFill>
                <a:srgbClr val="0070C0"/>
              </a:solidFill>
            </c:spPr>
          </c:dPt>
          <c:dLbls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Лист1!$A$2:$A$3</c:f>
              <c:strCache>
                <c:ptCount val="2"/>
                <c:pt idx="0">
                  <c:v>письменных </c:v>
                </c:pt>
                <c:pt idx="1">
                  <c:v>устных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11225</c:v>
                </c:pt>
                <c:pt idx="1">
                  <c:v>3140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DCCC5-9AB6-43C3-A281-372AD7F3E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Валерьевна Левицкая</dc:creator>
  <cp:lastModifiedBy>Татьяна Валерьевна Левицкая</cp:lastModifiedBy>
  <cp:revision>2</cp:revision>
  <cp:lastPrinted>2018-01-25T07:24:00Z</cp:lastPrinted>
  <dcterms:created xsi:type="dcterms:W3CDTF">2018-02-19T11:07:00Z</dcterms:created>
  <dcterms:modified xsi:type="dcterms:W3CDTF">2018-02-19T11:07:00Z</dcterms:modified>
</cp:coreProperties>
</file>